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BATA DAN BLOK</w:t>
      </w:r>
    </w:p>
    <w:p>
      <w:pPr>
        <w:spacing w:after="480"/>
      </w:pPr>
      <w:r>
        <w:rPr>
          <w:rFonts w:ascii="Aptos" w:hAnsi="Aptos"/>
          <w:b w:val="0"/>
          <w:color w:val="5E6B78"/>
          <w:sz w:val="26"/>
        </w:rPr>
        <w:t>Brick and Block Walling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bata dan blok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bata dan blok.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bricks atau blocks</w:t>
      </w:r>
    </w:p>
    <w:p>
      <w:pPr>
        <w:pStyle w:val="ListBullet"/>
        <w:spacing w:after="50"/>
        <w:ind w:left="369" w:hanging="170"/>
      </w:pPr>
      <w:r>
        <w:rPr>
          <w:rFonts w:ascii="Aptos" w:hAnsi="Aptos"/>
          <w:b w:val="0"/>
          <w:color w:val="263442"/>
          <w:sz w:val="19"/>
        </w:rPr>
        <w:t>Mortar bahan</w:t>
      </w:r>
    </w:p>
    <w:p>
      <w:pPr>
        <w:pStyle w:val="ListBullet"/>
        <w:spacing w:after="50"/>
        <w:ind w:left="369" w:hanging="170"/>
      </w:pPr>
      <w:r>
        <w:rPr>
          <w:rFonts w:ascii="Aptos" w:hAnsi="Aptos"/>
          <w:b w:val="0"/>
          <w:color w:val="263442"/>
          <w:sz w:val="19"/>
        </w:rPr>
        <w:t>Wall ties</w:t>
      </w:r>
    </w:p>
    <w:p>
      <w:pPr>
        <w:pStyle w:val="ListBullet"/>
        <w:spacing w:after="50"/>
        <w:ind w:left="369" w:hanging="170"/>
      </w:pPr>
      <w:r>
        <w:rPr>
          <w:rFonts w:ascii="Aptos" w:hAnsi="Aptos"/>
          <w:b w:val="0"/>
          <w:color w:val="263442"/>
          <w:sz w:val="19"/>
        </w:rPr>
        <w:t>Lintels</w:t>
      </w:r>
    </w:p>
    <w:p>
      <w:pPr>
        <w:pStyle w:val="ListBullet"/>
        <w:spacing w:after="50"/>
        <w:ind w:left="369" w:hanging="170"/>
      </w:pPr>
      <w:r>
        <w:rPr>
          <w:rFonts w:ascii="Aptos" w:hAnsi="Aptos"/>
          <w:b w:val="0"/>
          <w:color w:val="263442"/>
          <w:sz w:val="19"/>
        </w:rPr>
        <w:t>Damp-proof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Cutting tool</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bata dan blok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bricks atau blocks, Mortar bahan, Wall ties, Lintels, Damp-proof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setting-out, substrat. </w:t>
      </w:r>
      <w:r>
        <w:rPr>
          <w:rFonts w:ascii="Aptos" w:hAnsi="Aptos"/>
          <w:b w:val="0"/>
          <w:color w:val="263442"/>
          <w:sz w:val="19"/>
        </w:rPr>
        <w:t>Sahkan setting-out, substrat dan diluluskan panel sampel.</w:t>
      </w:r>
    </w:p>
    <w:p>
      <w:pPr>
        <w:keepLines/>
        <w:spacing w:after="100" w:line="269" w:lineRule="auto"/>
        <w:ind w:left="369" w:hanging="369"/>
      </w:pPr>
      <w:r>
        <w:rPr>
          <w:rFonts w:ascii="Aptos" w:hAnsi="Aptos"/>
          <w:b/>
          <w:color w:val="071E33"/>
          <w:sz w:val="19"/>
        </w:rPr>
        <w:t xml:space="preserve">2. sediakan units dan mortar ke  diluluskan keperluan. </w:t>
      </w:r>
    </w:p>
    <w:p>
      <w:pPr>
        <w:keepLines/>
        <w:spacing w:after="100" w:line="269" w:lineRule="auto"/>
        <w:ind w:left="369" w:hanging="369"/>
      </w:pPr>
      <w:r>
        <w:rPr>
          <w:rFonts w:ascii="Aptos" w:hAnsi="Aptos"/>
          <w:b/>
          <w:color w:val="071E33"/>
          <w:sz w:val="19"/>
        </w:rPr>
        <w:t xml:space="preserve">3. Bina corners dan leads. </w:t>
      </w:r>
      <w:r>
        <w:rPr>
          <w:rFonts w:ascii="Aptos" w:hAnsi="Aptos"/>
          <w:b w:val="0"/>
          <w:color w:val="263442"/>
          <w:sz w:val="19"/>
        </w:rPr>
        <w:t>Bina corners dan leads, kemudian infill dalam uniform lifts.</w:t>
      </w:r>
    </w:p>
    <w:p>
      <w:pPr>
        <w:keepLines/>
        <w:spacing w:after="100" w:line="269" w:lineRule="auto"/>
        <w:ind w:left="369" w:hanging="369"/>
      </w:pPr>
      <w:r>
        <w:rPr>
          <w:rFonts w:ascii="Aptos" w:hAnsi="Aptos"/>
          <w:b/>
          <w:color w:val="071E33"/>
          <w:sz w:val="19"/>
        </w:rPr>
        <w:t xml:space="preserve">4. Kekalkan lekatkan, sambungan ketebalan, garisan, aras. </w:t>
      </w:r>
      <w:r>
        <w:rPr>
          <w:rFonts w:ascii="Aptos" w:hAnsi="Aptos"/>
          <w:b w:val="0"/>
          <w:color w:val="263442"/>
          <w:sz w:val="19"/>
        </w:rPr>
        <w:t>Kekalkan lekatkan, sambungan ketebalan, garisan, aras dan tegakkan.</w:t>
      </w:r>
    </w:p>
    <w:p>
      <w:pPr>
        <w:keepLines/>
        <w:spacing w:after="100" w:line="269" w:lineRule="auto"/>
        <w:ind w:left="369" w:hanging="369"/>
      </w:pPr>
      <w:r>
        <w:rPr>
          <w:rFonts w:ascii="Aptos" w:hAnsi="Aptos"/>
          <w:b/>
          <w:color w:val="071E33"/>
          <w:sz w:val="19"/>
        </w:rPr>
        <w:t xml:space="preserve">5. Pasang ties, tetulang, lintels, bukaan. </w:t>
      </w:r>
      <w:r>
        <w:rPr>
          <w:rFonts w:ascii="Aptos" w:hAnsi="Aptos"/>
          <w:b w:val="0"/>
          <w:color w:val="263442"/>
          <w:sz w:val="19"/>
        </w:rPr>
        <w:t>Pasang ties, tetulang, lintels, bukaan dan interfaces.</w:t>
      </w:r>
    </w:p>
    <w:p>
      <w:pPr>
        <w:keepLines/>
        <w:spacing w:after="100" w:line="269" w:lineRule="auto"/>
        <w:ind w:left="369" w:hanging="369"/>
      </w:pPr>
      <w:r>
        <w:rPr>
          <w:rFonts w:ascii="Aptos" w:hAnsi="Aptos"/>
          <w:b/>
          <w:color w:val="071E33"/>
          <w:sz w:val="19"/>
        </w:rPr>
        <w:t xml:space="preserve">6. Rake atau kemasan sambungan as diperlukan. </w:t>
      </w:r>
      <w:r>
        <w:rPr>
          <w:rFonts w:ascii="Aptos" w:hAnsi="Aptos"/>
          <w:b w:val="0"/>
          <w:color w:val="263442"/>
          <w:sz w:val="19"/>
        </w:rPr>
        <w:t>Rake atau kemasan sambungan as diperlukan dan lindungi fresh kerja.</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panel sampel; line dan tegakkan; bukaan dan embeds; sambungan quality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habuk silika; pengendalian manual; cutting tools.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Panel sampel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Line dan tegakkan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Bukaan dan embeds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quality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tools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Bata dan Blok</dc:title>
  <dc:subject>Template penyata kaedah pembinaan yang boleh diedit</dc:subject>
  <dc:creator>Method Statement Hub Malaysia</dc:creator>
  <cp:keywords>brickwork, blockwork, masonry</cp:keywords>
  <dc:description>generated by python-docx</dc:description>
  <cp:lastModifiedBy/>
  <cp:revision>1</cp:revision>
  <dcterms:created xsi:type="dcterms:W3CDTF">2013-12-23T23:15:00Z</dcterms:created>
  <dcterms:modified xsi:type="dcterms:W3CDTF">2013-12-23T23:15:00Z</dcterms:modified>
  <cp:category/>
</cp:coreProperties>
</file>